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Par481"/>
      <w:bookmarkEnd w:id="0"/>
      <w:r w:rsidRPr="00FC4B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Утверждаю: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Глава муниципального района 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Пестравский Самарской области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  <w:proofErr w:type="gramStart"/>
      <w:r w:rsidRPr="00FC4BE1">
        <w:rPr>
          <w:rFonts w:ascii="Times New Roman" w:eastAsia="Calibri" w:hAnsi="Times New Roman" w:cs="Times New Roman"/>
          <w:sz w:val="28"/>
          <w:szCs w:val="28"/>
        </w:rPr>
        <w:t xml:space="preserve">_  </w:t>
      </w:r>
      <w:r w:rsidR="00235AC3">
        <w:rPr>
          <w:rFonts w:ascii="Times New Roman" w:eastAsia="Calibri" w:hAnsi="Times New Roman" w:cs="Times New Roman"/>
          <w:sz w:val="28"/>
          <w:szCs w:val="28"/>
        </w:rPr>
        <w:t>С.В.</w:t>
      </w:r>
      <w:proofErr w:type="gramEnd"/>
      <w:r w:rsidR="00235AC3">
        <w:rPr>
          <w:rFonts w:ascii="Times New Roman" w:eastAsia="Calibri" w:hAnsi="Times New Roman" w:cs="Times New Roman"/>
          <w:sz w:val="28"/>
          <w:szCs w:val="28"/>
        </w:rPr>
        <w:t xml:space="preserve"> Ермолов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  <w:t xml:space="preserve">   (подпись, Ф.И.О.)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«____»_____________20_____г.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C4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Ежегодный план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проведения экспертизы нормативных правовых актов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Пестравский Самарской области </w:t>
      </w:r>
      <w:r w:rsidRPr="00FC4BE1">
        <w:rPr>
          <w:rFonts w:ascii="Times New Roman" w:eastAsia="Calibri" w:hAnsi="Times New Roman" w:cs="Times New Roman"/>
          <w:bCs/>
          <w:sz w:val="28"/>
          <w:szCs w:val="28"/>
        </w:rPr>
        <w:t>и Собрания представителей муниципального района Пестравский Самарской области</w:t>
      </w:r>
      <w:r w:rsidRPr="00FC4BE1">
        <w:rPr>
          <w:rFonts w:ascii="Times New Roman" w:eastAsia="Calibri" w:hAnsi="Times New Roman" w:cs="Times New Roman"/>
          <w:sz w:val="28"/>
          <w:szCs w:val="28"/>
        </w:rPr>
        <w:t>, затрагивающих вопросы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осуществления предпринимательской и инвестиционной деятельности</w:t>
      </w:r>
      <w:r w:rsidR="00235AC3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55D09">
        <w:rPr>
          <w:rFonts w:ascii="Times New Roman" w:eastAsia="Calibri" w:hAnsi="Times New Roman" w:cs="Times New Roman"/>
          <w:sz w:val="28"/>
          <w:szCs w:val="28"/>
        </w:rPr>
        <w:t>19</w:t>
      </w:r>
      <w:r w:rsidR="00235AC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C4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B87" w:rsidRPr="00FC4BE1" w:rsidRDefault="008C4B87" w:rsidP="008C4B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7452"/>
        <w:gridCol w:w="2977"/>
        <w:gridCol w:w="3827"/>
      </w:tblGrid>
      <w:tr w:rsidR="008C4B87" w:rsidRPr="00FC4BE1" w:rsidTr="008C4B87">
        <w:tc>
          <w:tcPr>
            <w:tcW w:w="594" w:type="dxa"/>
          </w:tcPr>
          <w:p w:rsidR="008C4B87" w:rsidRPr="00FC4BE1" w:rsidRDefault="008C4B87" w:rsidP="00997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52" w:type="dxa"/>
          </w:tcPr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Название, дата принятия и номер муниципального нормативного правового акта, подлежащего экспертизе</w:t>
            </w:r>
          </w:p>
        </w:tc>
        <w:tc>
          <w:tcPr>
            <w:tcW w:w="2977" w:type="dxa"/>
          </w:tcPr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827" w:type="dxa"/>
          </w:tcPr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8C4B87" w:rsidRPr="00FC4BE1" w:rsidTr="00235AC3">
        <w:trPr>
          <w:trHeight w:val="3393"/>
        </w:trPr>
        <w:tc>
          <w:tcPr>
            <w:tcW w:w="594" w:type="dxa"/>
          </w:tcPr>
          <w:p w:rsidR="008C4B87" w:rsidRPr="00FC4BE1" w:rsidRDefault="008C4B87" w:rsidP="00235A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452" w:type="dxa"/>
          </w:tcPr>
          <w:p w:rsidR="00E55D09" w:rsidRPr="00E55D09" w:rsidRDefault="00E55D09" w:rsidP="00E55D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5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муниципального района </w:t>
            </w:r>
            <w:proofErr w:type="spellStart"/>
            <w:r w:rsidRPr="00E55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E55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Самарской области</w:t>
            </w:r>
            <w:r w:rsidR="00EB15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№699 от 15.11.2017</w:t>
            </w:r>
            <w:r w:rsidRPr="00E55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55D09">
              <w:rPr>
                <w:rFonts w:ascii="Times New Roman" w:hAnsi="Times New Roman"/>
                <w:bCs/>
                <w:sz w:val="28"/>
                <w:szCs w:val="28"/>
              </w:rPr>
              <w:t xml:space="preserve">«О внесении изменений в постановление администрации муниципального района </w:t>
            </w:r>
            <w:proofErr w:type="spellStart"/>
            <w:r w:rsidRPr="00E55D09">
              <w:rPr>
                <w:rFonts w:ascii="Times New Roman" w:hAnsi="Times New Roman"/>
                <w:bCs/>
                <w:sz w:val="28"/>
                <w:szCs w:val="28"/>
              </w:rPr>
              <w:t>Пестравсккий</w:t>
            </w:r>
            <w:proofErr w:type="spellEnd"/>
            <w:r w:rsidRPr="00E55D09">
              <w:rPr>
                <w:rFonts w:ascii="Times New Roman" w:hAnsi="Times New Roman"/>
                <w:bCs/>
                <w:sz w:val="28"/>
                <w:szCs w:val="28"/>
              </w:rPr>
              <w:t xml:space="preserve"> Самарской области от 08.04.2013 № 354 «Об   утверждении   Порядка предоставления  в 2017 – 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  Самарской области, в целях возмещения части процентной ставки по краткосрочным  кредитам (займам)»».</w:t>
            </w:r>
          </w:p>
          <w:p w:rsidR="008C4B87" w:rsidRPr="00FC4BE1" w:rsidRDefault="008C4B87" w:rsidP="005830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B87" w:rsidRPr="00FC4BE1" w:rsidRDefault="00583008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4BE1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 Пестравский по экономике, инвестициям и потребительскому рынку </w:t>
            </w:r>
          </w:p>
          <w:p w:rsidR="008C4B87" w:rsidRPr="00FC4BE1" w:rsidRDefault="00583008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Смирнова</w:t>
            </w:r>
            <w:r w:rsidR="008C4B87" w:rsidRPr="00FC4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0F0" w:rsidRPr="00FC4BE1" w:rsidRDefault="008C4B87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4B87" w:rsidRPr="00FC4BE1" w:rsidRDefault="008A60F0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</w:t>
      </w:r>
      <w:r w:rsidR="008C4B87" w:rsidRPr="00FC4BE1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</w:p>
    <w:p w:rsidR="008C4B87" w:rsidRPr="00FC4BE1" w:rsidRDefault="008C4B87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 муниципального района Пестравский </w:t>
      </w:r>
    </w:p>
    <w:p w:rsidR="008C4B87" w:rsidRPr="00FC4BE1" w:rsidRDefault="008C4B87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 по экономике, инвестициям </w:t>
      </w:r>
    </w:p>
    <w:p w:rsidR="005871A3" w:rsidRPr="00FC4BE1" w:rsidRDefault="008C4B87" w:rsidP="008C4B87">
      <w:pPr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 и потребительскому рынку                                                                                                         </w:t>
      </w:r>
      <w:r w:rsidR="00FC4B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4BE1">
        <w:rPr>
          <w:rFonts w:ascii="Times New Roman" w:hAnsi="Times New Roman" w:cs="Times New Roman"/>
          <w:sz w:val="28"/>
          <w:szCs w:val="28"/>
        </w:rPr>
        <w:t xml:space="preserve"> </w:t>
      </w:r>
      <w:r w:rsidR="00235AC3">
        <w:rPr>
          <w:rFonts w:ascii="Times New Roman" w:hAnsi="Times New Roman" w:cs="Times New Roman"/>
          <w:sz w:val="28"/>
          <w:szCs w:val="28"/>
        </w:rPr>
        <w:t>С.В. Смирнова</w:t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</w:p>
    <w:sectPr w:rsidR="005871A3" w:rsidRPr="00FC4BE1" w:rsidSect="008C4B8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B5"/>
    <w:rsid w:val="00235AC3"/>
    <w:rsid w:val="003050B5"/>
    <w:rsid w:val="00583008"/>
    <w:rsid w:val="005871A3"/>
    <w:rsid w:val="008A60F0"/>
    <w:rsid w:val="008C4B87"/>
    <w:rsid w:val="00BE61A3"/>
    <w:rsid w:val="00E55D09"/>
    <w:rsid w:val="00EB1533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6209"/>
  <w15:docId w15:val="{6DF9E6C6-3838-40AB-ADFF-E68C1DA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B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B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B807-7511-4071-B6BB-53929262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Наталья Малютина</cp:lastModifiedBy>
  <cp:revision>2</cp:revision>
  <cp:lastPrinted>2022-12-01T07:43:00Z</cp:lastPrinted>
  <dcterms:created xsi:type="dcterms:W3CDTF">2022-12-01T10:07:00Z</dcterms:created>
  <dcterms:modified xsi:type="dcterms:W3CDTF">2022-12-01T10:07:00Z</dcterms:modified>
</cp:coreProperties>
</file>